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2e14a3-01ad-4cbd-b0ff-2936f503ea2d.jpg"/>
                    <pic:cNvPicPr/>
                  </pic:nvPicPr>
                  <pic:blipFill>
                    <a:blip r:embed="rId9"/>
                    <a:stretch>
                      <a:fillRect/>
                    </a:stretch>
                  </pic:blipFill>
                  <pic:spPr>
                    <a:xfrm>
                      <a:off x="0" y="0"/>
                      <a:ext cx="5486400" cy="3135086"/>
                    </a:xfrm>
                    <a:prstGeom prst="rect"/>
                  </pic:spPr>
                </pic:pic>
              </a:graphicData>
            </a:graphic>
          </wp:inline>
        </w:drawing>
      </w:r>
    </w:p>
    <w:p>
      <w:r>
        <w:t>Karmaan liittyvien vowsien ja valojen vapauttaminen on edistynyt shamanistinen käytäntö, jonka tavoitteena on päästää henkilö irti alitajuisista sitoumuksista, jotka rajoittavat hänen kehitystään ja kukoistustaan. Nämä vowsit on voitu lausua tämän elämän aikana tai aikaisemmissa elämissä, usein uskonnollisessa, aloitteellisessa tai suhteellisessa kontekstissa, ja ne vaikuttavat edelleen henkilön valintoihin ja kaavoihin hänen tietämättään.</w:t>
        <w:br/>
        <w:br/>
        <w:t>Esimerkiksi eräällä naisella oli kroonisia vaikeuksia vastaanottaa rahaa ja elää runsaudessa. Shamanistisessa sesiossa hän elävöitti uudelleen kohtauksen munkkielämästään, jossa hän oli lausunut köyhyyden ja materiaalisten asioiden hylkäämiseen liittyvät vowsit. Kun hän tuli tietoiseksi tämän valan vaikutuksesta hänen nykyiseen elämäänsä, hän pystyi vapautumaan siitä ja avautumaan uusille taloudellisille mahdollisuuksille.</w:t>
        <w:br/>
        <w:br/>
        <w:t>Shamanistisen käytännön harjoittajan on siis pystyttävä tunnistamaan näiden karmaankytkettävissä olevien vowsien läsnäolo henkilön energiakentässä. Tämä vaatii suurta median herkkyyttä ja tuntemusta merkkeistä, jotka voivat paljastaa rajoittavan sitoumuksen toistuvat kaavat, selittämättömät esteet, jäykät uskomukset, toistuvat unet… Käytännön harjoittaja voi käyttää erilaisia havaintotyökaluja, kuten lihastestausta, intuitiivista tuntumaa, symbolien tulkintaa tai regressiotekniikoita.</w:t>
        <w:br/>
        <w:br/>
        <w:t>Kun vow on havaittu, käytännön harjoittajan on määriteltävä sen luonne, alkuperä ja konteksti tarkasti. Onko kyseessä uskollisuuden vow, maaginen sopimus tai sielusopimus? Onko se lausuttu vapaasti vai pakonalla? Mitkä olivat henkilön syvimmät motiivit sinä hetkenä? Nämä kaikki tekijät valottavat vowsin merkitystä ja ohjaavat vapautumisprosessia.</w:t>
        <w:br/>
        <w:br/>
        <w:t>On välttämätöntä ymmärtää, että tavoite ei ole kieltää tai tuomita vow, vaan kiittää sitä sen tarjoamista oppimisista ja asettaa se uudelleen nykyisen kehityspolun kontekstiin. Usein vow on lausuttu positiivisella aikomuksella tuntea itsensä rakastetuksi, suojatuksi, tunnistetuksi…, mutta se on tullut vanhentuneeksi ja rajoittavaksi. Käytännön harjoittaja auttaa siis henkilöä tunnistamaan syvimmat tarpeensa ja löytämään uusia tapoja tyydyttää niitä, olennaisen itsensä mukaisesti.</w:t>
        <w:br/>
        <w:br/>
        <w:t>Käytännön harjoittaja voi sitten ohjata henkilöä irrationaalisessa rituaalissa, joka symbolisesti purkaa vowsin siteet. Tämä voi sisältää toimia, kuten sopimuksen polttaminen, esineen hautaaminen, köysien leikkaaminen… samalla kun lausuu vapautumisen ja itsensä uudelleen määrittämisen sanoja. Käytännön harjoittaja kutsuu henkisiä liittolaisia ja parantamiskykyjä tukemaan tätä prosessia ja siunamaan henkilön uutta elämänpolkua.</w:t>
        <w:br/>
        <w:br/>
        <w:t>Muistan erään miehen, joka oli tehnyt alitajuisen sopimuksen metsän hengen kanssa lapsena, suojautuakseen perheväkivallalta. Tämä sopimus oli pelastanut hänet silloin, mutta aikuisena se esti häntä rakentamasta onnellista rakkaussuhdetta. Rituaalissa kiitimme symbolisesti ja vapautimme hengen sen sitoumuksesta, minkä jälkeen mies istutti puun kiitokseksi. Hän pystyi sitten avautumaan uuteen liittoon, tällä kertaa sielunsa kanssa, luodakseen terveitä ja ravitsevia suhteita.</w:t>
        <w:br/>
        <w:br/>
        <w:t>Vowsin vapauttamisen jälkeen on olennaista tukea henkilöä sisäistämään syvät muutokset, joita tämä tuo mukanaan hänen elämäänsä. Uudet ovet avautuvat, erilaiset valinnat tulevat esiin, ja voi olla aikakausi epätietoisuutta tai itserefleksiota. Käytännön harjoittaja tukee henkilöä tässä siirtymässä auttaen vahvistamaan yhteytensä olennaiseen itseensä ja luottamaan intuitioonsa. Seurantakäynnit mahdollistavat uuden elämännavigoinnin vahvistamisen ja estävät mahdollisia mielen ansoja, jotka yrittävät toistaa vanhan kaavan.</w:t>
        <w:br/>
        <w:br/>
        <w:t>Karmaan liittyvien vowsien vapauttaminen on voimakas teko oman vapaan tahtonsa ja luovan voimansa uudelleen haltuun ottamiseksi. Tämä on tilaisuus henkilölle irrottautua alitajuisista uskollisuuksista, rajoittavista uskomuksista, jotka ovat peräisin esivanhemmilta tai aikaisemmista eläinajoista, syntyäkseen jälleen todellisessa olemuksessaan ja jäljitelläkseen omaa kehityspolkuansa. Tämä vaatii rohkeutta, päättäväisyyttä ja vastuullisuutta, sillä ei ole enää mahdollista piiloutua tekosyiden tai kohtaloiden taakse. Mutta se on olennainen askel kohti vapautta ja oman olemuksen täyttämistä.</w:t>
        <w:br/>
        <w:br/>
        <w:t>Oma käytäntöni on osoittanut, että monet krooniset tai parantumattomat sairaudet liittyvät karmaankytkettyihin kärsimys, sovitus tai uhrausvowsiin. Esimerkiksi henkilö, joka oli lausunut toisessa elämässään en ansaitse olla onnellinen tai minun täytyy maksaa synneistäni, saattoi alitajuisesti luoda kipua aiheuttavia skenaarioita. Tunnistamalla ja vapauttamalla nämä vowsit, voi tapahtua hämmästyttäviä parantumisia, kuin sairaudella ei olisi enää syytä olla sielun tasolla.</w:t>
        <w:br/>
        <w:br/>
        <w:t>Karmaan liittyvien vowsien purkaminen kutsuu meitä tiedostamaan, että olemme elämämme luojia ja että mikään ei ole kiinteää tai muuttumatonta. Joka hetki meillä on valta määritellä itsemme uudelleen, asettua syvemmälle totuudellemme ja valita, mitä haluamme ilmentää. Tämä on pyhä sovinto itsensä kanssa, joka yhdistää meidät jumalalliseen ja rajattomaan luonteeseemme. Tällä tavoin se on keskeinen vaihe hengellisessä toteuttamisessa ja sisäisessä vapaudessa.</w:t>
        <w:br/>
        <w:br/>
        <w:t>Tärkeä seikka on, että vowsin vapauttamisen on tapahtuttava kaikilla olevan tasoilla ajattelutasolla, tunnetasolla, energiatason ja hengellisen tason. Ei riitä, että mielessä julistaa vapauttavansa vowsin, vaan on myös purkamisesta saatavaa tunnekuormaa, purkavaa energiarakennetta ja saatava sielun suostumus. Tämän vuoksi on tärkeää käyttää holistisia shamanistisia työkaluja, kuten rituaaleja, sisäisiä matkoja ja kehoon juurtumista, täydellistä ja lopullista vapautumista varten.</w:t>
        <w:br/>
        <w:br/>
        <w:t>Karmaan liittyvien vowsien purkaminen avaa huikeita näkymiä kehitys ja luomispotentiaaliimme. Se paljastaa, että meillä on voimaa muuntaa menneisyyttämme, vapautua rajoittavista muistoista ja kirjoittaa tarinamme uudelleen joka hetkessä. Tällä tavoin se on arvokas työkalu parantamissuunnitelmassamme, toteutumisessamme ja osuudessamme maailmalle. Jokainen vapautettu vow on pieni voitto tietämättömyyttä ja pelkoa vastaan ja askel kohti rauhan ja harmonian maailmaa.</w:t>
        <w:br/>
        <w:br/>
        <w:t>Yhteenvetona</w:t>
        <w:br/>
        <w:br/>
        <w:t xml:space="preserve"> Karmaankiittäjien vowsien ja valojen vapauttaminen on edistynyt shamanistinen käytäntö, jonka tarkoitus on vapauttaa henkilö alitajuisista sitoumuksista, jotka rajoittavat hänen kehitystään.</w:t>
        <w:br/>
        <w:br/>
        <w:t xml:space="preserve"> Nämä vowsit, lausuttu tätä elämää tai aikaisempia elämiä aikana, jatkavat vaikutustaan henkilön valintoihin ja kaavoihin hänen tietämättään.</w:t>
        <w:br/>
        <w:br/>
        <w:t xml:space="preserve"> Käytännön harjoittajan on havaittava nämä vowsit henkilön energiakentässä median herkkyyden ja erilaisten työkalujen lihastestaus, intuitio, regressio avulla.</w:t>
        <w:br/>
        <w:br/>
        <w:t xml:space="preserve"> Tavoite ei ole kieltää vowsia, vaan kiittää sitä oppimisista, jotka se on tuonut, ja löytää uusia tapoja tyydyttää syvimmät tarpeet olennaisen itsen mukaisesti.</w:t>
        <w:br/>
        <w:br/>
        <w:t xml:space="preserve"> Irtaantumisrituaali mahdollistaa vowsin sidosten symbolisen purkamisen, henkisten liittolaisten tuella.</w:t>
        <w:br/>
        <w:br/>
        <w:t xml:space="preserve"> Tuki on tarpeen auttaakseen henkilöä sisäistämään syvät muutokset elämässään vapauttamisen jälkeen.</w:t>
        <w:br/>
        <w:br/>
        <w:t xml:space="preserve"> Vowsin vapauttaminen on voimakas teko omaan vapaan tahtoon ja luovaan voimaan uudelleen haltuun ottamiseksi. Se vaatii rohkeutta ja vastuullisuutta.</w:t>
        <w:br/>
        <w:br/>
        <w:t xml:space="preserve"> Monet krooniset sairaudet voivat olla yhteydessä karmaankytkettäviin kärsimysvowsiin, joiden vapauttaminen voi johtaa hämmästyttäviin parantumisiin.</w:t>
        <w:br/>
        <w:br/>
        <w:t xml:space="preserve"> Vowsien purkaminen paljastaa kehityspanoksemme, voimamme muuntaa menneisyyttä ja kirjoittaa tarinamme uudelleen joka hetkessä.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